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C03F" w14:textId="07B45AFF" w:rsidR="00232820" w:rsidRDefault="00F81FE8" w:rsidP="00F8057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32820">
        <w:rPr>
          <w:rFonts w:ascii="Times New Roman" w:hAnsi="Times New Roman" w:cs="Times New Roman"/>
          <w:b/>
          <w:bCs/>
        </w:rPr>
        <w:t xml:space="preserve">ДОГОВОР № </w:t>
      </w:r>
    </w:p>
    <w:p w14:paraId="02C5130C" w14:textId="77777777" w:rsidR="00232820" w:rsidRPr="00232820" w:rsidRDefault="00F81FE8" w:rsidP="00F8057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32820">
        <w:rPr>
          <w:rFonts w:ascii="Times New Roman" w:hAnsi="Times New Roman" w:cs="Times New Roman"/>
          <w:b/>
          <w:bCs/>
        </w:rPr>
        <w:t>ПЕРЕВОЗК</w:t>
      </w:r>
      <w:r w:rsidR="00232820">
        <w:rPr>
          <w:rFonts w:ascii="Times New Roman" w:hAnsi="Times New Roman" w:cs="Times New Roman"/>
          <w:b/>
          <w:bCs/>
        </w:rPr>
        <w:t>И</w:t>
      </w:r>
      <w:r w:rsidRPr="00232820">
        <w:rPr>
          <w:rFonts w:ascii="Times New Roman" w:hAnsi="Times New Roman" w:cs="Times New Roman"/>
          <w:b/>
          <w:bCs/>
        </w:rPr>
        <w:t xml:space="preserve"> ГРУЗОВ АВТОМОБИЛЬНЫМ ТРАНСПОРТОМ</w:t>
      </w:r>
    </w:p>
    <w:p w14:paraId="5D7864E3" w14:textId="77777777" w:rsidR="00232820" w:rsidRPr="00F81FE8" w:rsidRDefault="00232820" w:rsidP="00F80578">
      <w:pPr>
        <w:pStyle w:val="Default"/>
        <w:spacing w:line="276" w:lineRule="auto"/>
        <w:rPr>
          <w:sz w:val="20"/>
          <w:szCs w:val="20"/>
        </w:rPr>
      </w:pPr>
    </w:p>
    <w:p w14:paraId="6EC334C7" w14:textId="4F1EBB24" w:rsidR="00232820" w:rsidRPr="00232820" w:rsidRDefault="00EA50E6" w:rsidP="00F8057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C727E0">
        <w:rPr>
          <w:sz w:val="20"/>
          <w:szCs w:val="20"/>
        </w:rPr>
        <w:t xml:space="preserve"> </w:t>
      </w:r>
      <w:r w:rsidR="00F81FE8" w:rsidRPr="00232820">
        <w:rPr>
          <w:sz w:val="20"/>
          <w:szCs w:val="20"/>
        </w:rPr>
        <w:t>«»2020</w:t>
      </w:r>
      <w:r>
        <w:rPr>
          <w:sz w:val="20"/>
          <w:szCs w:val="20"/>
        </w:rPr>
        <w:t xml:space="preserve"> </w:t>
      </w:r>
      <w:r w:rsidR="00F81FE8" w:rsidRPr="00232820">
        <w:rPr>
          <w:sz w:val="20"/>
          <w:szCs w:val="20"/>
        </w:rPr>
        <w:t xml:space="preserve">года </w:t>
      </w:r>
    </w:p>
    <w:p w14:paraId="51CC9EBE" w14:textId="77777777" w:rsidR="00232820" w:rsidRPr="00F81FE8" w:rsidRDefault="00232820" w:rsidP="00F80578">
      <w:pPr>
        <w:pStyle w:val="Default"/>
        <w:spacing w:line="276" w:lineRule="auto"/>
        <w:rPr>
          <w:sz w:val="20"/>
          <w:szCs w:val="20"/>
        </w:rPr>
      </w:pPr>
    </w:p>
    <w:p w14:paraId="31F2C0F5" w14:textId="678FA9EC" w:rsidR="00232820" w:rsidRPr="00EA50E6" w:rsidRDefault="00EA50E6" w:rsidP="00F80578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EA50E6">
        <w:rPr>
          <w:rFonts w:ascii="Times New Roman" w:hAnsi="Times New Roman" w:cs="Times New Roman"/>
          <w:bCs/>
        </w:rPr>
        <w:t>Общество с ограниченной ответственностью «», именуемое в дальнейшем «Поставщик», в лице Генерального директора, действующего на основании Устава с одной стороны</w:t>
      </w:r>
      <w:r w:rsidR="00F81FE8" w:rsidRPr="00EA50E6">
        <w:rPr>
          <w:rFonts w:ascii="Times New Roman" w:hAnsi="Times New Roman" w:cs="Times New Roman"/>
          <w:bCs/>
        </w:rPr>
        <w:t xml:space="preserve"> </w:t>
      </w:r>
      <w:r w:rsidR="00F80578" w:rsidRPr="00EA50E6">
        <w:rPr>
          <w:rFonts w:ascii="Times New Roman" w:hAnsi="Times New Roman" w:cs="Times New Roman"/>
          <w:bCs/>
        </w:rPr>
        <w:t xml:space="preserve"> </w:t>
      </w:r>
      <w:r w:rsidR="00F81FE8" w:rsidRPr="00EA50E6">
        <w:rPr>
          <w:rFonts w:ascii="Times New Roman" w:hAnsi="Times New Roman" w:cs="Times New Roman"/>
          <w:bCs/>
        </w:rPr>
        <w:t>ООО , именуемое в дальнейшем «Заказчик», в лице, директора, действующего на основании Устава, с другой стороны, а вместе именуемые «Стороны», заключили настоящий договор о нижеследующем:</w:t>
      </w:r>
    </w:p>
    <w:p w14:paraId="48E139FD" w14:textId="77777777" w:rsidR="00F80578" w:rsidRPr="00232820" w:rsidRDefault="00F80578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37A8797" w14:textId="77777777" w:rsidR="00F81FE8" w:rsidRDefault="00232820" w:rsidP="00F80578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F81FE8" w:rsidRPr="00232820">
        <w:rPr>
          <w:rFonts w:ascii="Times New Roman" w:hAnsi="Times New Roman" w:cs="Times New Roman"/>
          <w:b/>
          <w:bCs/>
        </w:rPr>
        <w:t xml:space="preserve">ПРЕДМЕТ ДОГОВОРА </w:t>
      </w:r>
    </w:p>
    <w:p w14:paraId="0EB055D2" w14:textId="77777777" w:rsidR="00232820" w:rsidRPr="00232820" w:rsidRDefault="00232820" w:rsidP="00F80578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14:paraId="1DD901FA" w14:textId="77777777" w:rsidR="00F81FE8" w:rsidRPr="00232820" w:rsidRDefault="00F81FE8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 xml:space="preserve">1.1. По настоящему Договору перевозки груза автомобильным транспортом (далее – договор) Перевозчик обязуется доставить вверенный Заказчиком/Грузоотправителем груз в пункт назначения и выдать его уполномоченному на получение груза представителю Грузополучателя, а также оказать иные согласованные Сторонами услуги, связанные с перевозкой груза, а Заказчик обязуется уплатить установленную договором плату. </w:t>
      </w:r>
    </w:p>
    <w:p w14:paraId="292D9F80" w14:textId="77777777" w:rsidR="00F81FE8" w:rsidRPr="00232820" w:rsidRDefault="00F81FE8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 xml:space="preserve">1.2. Перевозчик осуществляет перевозку грузов в соответствии с Гражданским кодексом РФ; в соответствии с Уставом автомобильного транспорта и городского наземного электрического транспорта РФ от 08 ноября 2007 года №259-ФЗ (далее - «УАТ РФ»); в соответствии с Правилами перевозок грузов автомобильным транспортом, утвержденными Постановлением Правительства РФ от 15 апреля 2011 года №272 «Об утверждении правил перевозок грузов автомобильным транспортом»; в соответствии с письменными заявками Заказчика. </w:t>
      </w:r>
    </w:p>
    <w:p w14:paraId="564CB682" w14:textId="77777777" w:rsidR="00F81FE8" w:rsidRDefault="00F81FE8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1.3. Перевозчик вправе поручить исполнение своих обязанностей по договору другим лицам, оставаясь ответственным за их действия (бездействие) и за выполнение договора.</w:t>
      </w:r>
    </w:p>
    <w:p w14:paraId="58027E3B" w14:textId="77777777" w:rsidR="00232820" w:rsidRPr="00232820" w:rsidRDefault="00232820" w:rsidP="00F8057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2B17193" w14:textId="77777777" w:rsidR="00F81FE8" w:rsidRDefault="00F81FE8" w:rsidP="00F80578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232820">
        <w:rPr>
          <w:rFonts w:ascii="Times New Roman" w:hAnsi="Times New Roman" w:cs="Times New Roman"/>
          <w:b/>
          <w:bCs/>
        </w:rPr>
        <w:t>2. ОБЯЗАННОСТИ ЗАКАЗЧИКА/ГРУЗООТПРАВИТЕЛЯ</w:t>
      </w:r>
    </w:p>
    <w:p w14:paraId="1C5F13EF" w14:textId="77777777" w:rsidR="00232820" w:rsidRPr="00232820" w:rsidRDefault="00232820" w:rsidP="00F8057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68C714C" w14:textId="77777777" w:rsidR="00F81FE8" w:rsidRPr="00232820" w:rsidRDefault="00F81FE8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 xml:space="preserve">2.1. Предоставлять Перевозчику грузы для их перевозки и необходимые сопроводительные документы к ним. В случае не предоставления, либо сокрытия Заказчиком информации о характере передаваемого к перевозке груза (в том числе в случае, если груз по своим характеристикам должен перевозиться специализированным, либо специально приспособленным транспортом), </w:t>
      </w:r>
    </w:p>
    <w:p w14:paraId="54E3304C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2.2</w:t>
      </w:r>
      <w:r w:rsidR="00F81FE8" w:rsidRPr="00232820">
        <w:rPr>
          <w:rFonts w:ascii="Times New Roman" w:hAnsi="Times New Roman" w:cs="Times New Roman"/>
        </w:rPr>
        <w:t>. Передать Перевозчику на п</w:t>
      </w:r>
      <w:r w:rsidR="000B15C9">
        <w:rPr>
          <w:rFonts w:ascii="Times New Roman" w:hAnsi="Times New Roman" w:cs="Times New Roman"/>
        </w:rPr>
        <w:t>редъявляемый к перевозке груз Т</w:t>
      </w:r>
      <w:r w:rsidR="00F81FE8" w:rsidRPr="00232820">
        <w:rPr>
          <w:rFonts w:ascii="Times New Roman" w:hAnsi="Times New Roman" w:cs="Times New Roman"/>
        </w:rPr>
        <w:t xml:space="preserve">Н, являющуюся основным провозным документом, в количестве не менее 4 экземпляров (по одному экземпляру для Перевозчика, Грузоотправителя (подлежит передаче Перевозчиком на погрузке), Грузополучателя, Заказчика (подлежит передачи Перевозчиком после оказания услуги по договору). </w:t>
      </w:r>
    </w:p>
    <w:p w14:paraId="2AC0BC96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2.3</w:t>
      </w:r>
      <w:r w:rsidR="00F81FE8" w:rsidRPr="00232820">
        <w:rPr>
          <w:rFonts w:ascii="Times New Roman" w:hAnsi="Times New Roman" w:cs="Times New Roman"/>
        </w:rPr>
        <w:t xml:space="preserve">. Указывать в путевом листе Перевозчика фактическое время прибытия и убытия ТС к месту погрузки/выгрузки. </w:t>
      </w:r>
    </w:p>
    <w:p w14:paraId="3F0F8C53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2.4.</w:t>
      </w:r>
      <w:r w:rsidR="00F81FE8" w:rsidRPr="00232820">
        <w:rPr>
          <w:rFonts w:ascii="Times New Roman" w:hAnsi="Times New Roman" w:cs="Times New Roman"/>
        </w:rPr>
        <w:t xml:space="preserve"> Предъявлять груз к перевозке в исправной упаковке (таре), обеспечивающей полную сохранность груза (в соответствии с требованиями стандартов (ГОСТов), предъявляемыми к конкретной категории грузов). </w:t>
      </w:r>
    </w:p>
    <w:p w14:paraId="52873114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lastRenderedPageBreak/>
        <w:t>2.5.</w:t>
      </w:r>
      <w:r w:rsidR="00F80578">
        <w:rPr>
          <w:rFonts w:ascii="Times New Roman" w:hAnsi="Times New Roman" w:cs="Times New Roman"/>
        </w:rPr>
        <w:t xml:space="preserve"> </w:t>
      </w:r>
      <w:r w:rsidR="00F81FE8" w:rsidRPr="00232820">
        <w:rPr>
          <w:rFonts w:ascii="Times New Roman" w:hAnsi="Times New Roman" w:cs="Times New Roman"/>
        </w:rPr>
        <w:t xml:space="preserve">Отвечать за все последствия неправильной внутренней упаковки грузов (бой, поломку, деформацию, течь и т.д.), а также применение тары и упаковки, не соответствующих свойствам груза, его весу, установленным стандартам (ГОСТам), техническим условиям. </w:t>
      </w:r>
    </w:p>
    <w:p w14:paraId="2772BFCF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2.6.</w:t>
      </w:r>
      <w:r w:rsidR="00F81FE8" w:rsidRPr="00232820">
        <w:rPr>
          <w:rFonts w:ascii="Times New Roman" w:hAnsi="Times New Roman" w:cs="Times New Roman"/>
        </w:rPr>
        <w:t xml:space="preserve">. Если при приемке груза Перевозчиком будут замечены недостатки, которые могут вызвать утрату, порчу или повреждение груза, Заказчик/Грузоотправитель по требованию Перевозчика обязан заменить или устранить недостатки упаковки (тары) (не превышая при этом установленный договором срок на погрузку груза). В противном случае Перевозчик оставляет за собой право не принимать такой груз к перевозке. Перевозчик вправе (с согласия Заказчика/Грузоотправителя) перевезти груз в поврежденной, либо несоответствующей условиям перевозки упаковке (таре), о чем стороны делают отметку в </w:t>
      </w:r>
      <w:proofErr w:type="spellStart"/>
      <w:r w:rsidR="00F81FE8" w:rsidRPr="00232820">
        <w:rPr>
          <w:rFonts w:ascii="Times New Roman" w:hAnsi="Times New Roman" w:cs="Times New Roman"/>
        </w:rPr>
        <w:t>ТрН</w:t>
      </w:r>
      <w:proofErr w:type="spellEnd"/>
      <w:r w:rsidR="00F81FE8" w:rsidRPr="00232820">
        <w:rPr>
          <w:rFonts w:ascii="Times New Roman" w:hAnsi="Times New Roman" w:cs="Times New Roman"/>
        </w:rPr>
        <w:t xml:space="preserve"> и/или составляют акт. В этом случае Перевозчик не будет нести ответственности за сохранность и порчу такого груза, произошедшую в связи с ненадлежащей упаковкой (тарой) груза. </w:t>
      </w:r>
    </w:p>
    <w:p w14:paraId="78351F1E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2.7</w:t>
      </w:r>
      <w:r w:rsidR="00F81FE8" w:rsidRPr="00232820">
        <w:rPr>
          <w:rFonts w:ascii="Times New Roman" w:hAnsi="Times New Roman" w:cs="Times New Roman"/>
        </w:rPr>
        <w:t xml:space="preserve">. Обеспечить контроль за соблюдением правил техники безопасности при производстве погрузочно-разгрузочных работ (если они осуществляются его силами) и нести полную ответственность за несчастные случаи, происшедшие в результате невыполнения им этих правил. </w:t>
      </w:r>
    </w:p>
    <w:p w14:paraId="28F7C792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2.8</w:t>
      </w:r>
      <w:r w:rsidR="00F81FE8" w:rsidRPr="00232820">
        <w:rPr>
          <w:rFonts w:ascii="Times New Roman" w:hAnsi="Times New Roman" w:cs="Times New Roman"/>
        </w:rPr>
        <w:t xml:space="preserve">. Информировать Заказчика/Грузополучателя о предстоящем завозе груза. </w:t>
      </w:r>
    </w:p>
    <w:p w14:paraId="44B007AD" w14:textId="77777777" w:rsidR="00F81FE8" w:rsidRDefault="00EA7CBA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2.9</w:t>
      </w:r>
      <w:r w:rsidR="00E96A8F" w:rsidRPr="00232820">
        <w:rPr>
          <w:rFonts w:ascii="Times New Roman" w:hAnsi="Times New Roman" w:cs="Times New Roman"/>
        </w:rPr>
        <w:t>.</w:t>
      </w:r>
      <w:r w:rsidR="00F81FE8" w:rsidRPr="00232820">
        <w:rPr>
          <w:rFonts w:ascii="Times New Roman" w:hAnsi="Times New Roman" w:cs="Times New Roman"/>
        </w:rPr>
        <w:t xml:space="preserve"> По запросу Перевозчика, Заказчик обязан предоставить Акт сверки расчетов в течение 3 (трех) рабочих дней со дня получения запроса, путем направления Акта сверки (в формате </w:t>
      </w:r>
      <w:proofErr w:type="spellStart"/>
      <w:r w:rsidR="00F81FE8" w:rsidRPr="00232820">
        <w:rPr>
          <w:rFonts w:ascii="Times New Roman" w:hAnsi="Times New Roman" w:cs="Times New Roman"/>
        </w:rPr>
        <w:t>Excel</w:t>
      </w:r>
      <w:proofErr w:type="spellEnd"/>
      <w:r w:rsidR="00F81FE8" w:rsidRPr="00232820">
        <w:rPr>
          <w:rFonts w:ascii="Times New Roman" w:hAnsi="Times New Roman" w:cs="Times New Roman"/>
        </w:rPr>
        <w:t xml:space="preserve">) на электронную почту Перевозчика. В случае не предоставления или отказа от предоставления Заказчиком Акта сверки расчетов или мотивированных возражений в подписании Акта сверки расчетов, направленного Перевозчиком на электронную почту Заказчика, Акт сверки расчетов, составленный Перевозчиком, считается принятым Сторонами. </w:t>
      </w:r>
    </w:p>
    <w:p w14:paraId="3023574F" w14:textId="77777777" w:rsidR="00232820" w:rsidRPr="00232820" w:rsidRDefault="00232820" w:rsidP="00F8057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6D934E9" w14:textId="77777777" w:rsidR="00F81FE8" w:rsidRDefault="00E96A8F" w:rsidP="00F80578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232820">
        <w:rPr>
          <w:rFonts w:ascii="Times New Roman" w:hAnsi="Times New Roman" w:cs="Times New Roman"/>
          <w:b/>
          <w:bCs/>
        </w:rPr>
        <w:t>3</w:t>
      </w:r>
      <w:r w:rsidR="00F81FE8" w:rsidRPr="00232820">
        <w:rPr>
          <w:rFonts w:ascii="Times New Roman" w:hAnsi="Times New Roman" w:cs="Times New Roman"/>
          <w:b/>
          <w:bCs/>
        </w:rPr>
        <w:t xml:space="preserve">. ОБЯЗАННОСТИ ПЕРЕВОЗЧИКА </w:t>
      </w:r>
    </w:p>
    <w:p w14:paraId="65CFA5DC" w14:textId="77777777" w:rsidR="00232820" w:rsidRPr="00232820" w:rsidRDefault="00232820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A1AD33E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3</w:t>
      </w:r>
      <w:r w:rsidR="00F81FE8" w:rsidRPr="00232820">
        <w:rPr>
          <w:rFonts w:ascii="Times New Roman" w:hAnsi="Times New Roman" w:cs="Times New Roman"/>
        </w:rPr>
        <w:t xml:space="preserve">.1. Исполнить согласованную Сторонами Заявку. </w:t>
      </w:r>
    </w:p>
    <w:p w14:paraId="2226E810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3</w:t>
      </w:r>
      <w:r w:rsidR="00F81FE8" w:rsidRPr="00232820">
        <w:rPr>
          <w:rFonts w:ascii="Times New Roman" w:hAnsi="Times New Roman" w:cs="Times New Roman"/>
        </w:rPr>
        <w:t xml:space="preserve">.2. Предоставить ТС, пригодное для перевозок груза, указанного в Заявке. ТС должно находиться в технически исправном и чистом состоянии, отвечать установленным требованиям, обеспечивать безопасное движение. </w:t>
      </w:r>
    </w:p>
    <w:p w14:paraId="49A16EED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3</w:t>
      </w:r>
      <w:r w:rsidR="00F81FE8" w:rsidRPr="00232820">
        <w:rPr>
          <w:rFonts w:ascii="Times New Roman" w:hAnsi="Times New Roman" w:cs="Times New Roman"/>
        </w:rPr>
        <w:t xml:space="preserve">.3. Обеспечить наличие у водителей надлежащим образом оформленных документов для выполнения перевозки (в том числе документов на ТС, предусмотренных ПДД, путевых листов и документов, удостоверяющих личность водителя). </w:t>
      </w:r>
    </w:p>
    <w:p w14:paraId="51294E04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3</w:t>
      </w:r>
      <w:r w:rsidR="00F81FE8" w:rsidRPr="00232820">
        <w:rPr>
          <w:rFonts w:ascii="Times New Roman" w:hAnsi="Times New Roman" w:cs="Times New Roman"/>
        </w:rPr>
        <w:t xml:space="preserve">.4. Ответственность за груз у Перевозчика наступает с момента загрузки ТС и опломбирования грузового отсека (в случае ее опломбирования), а также вручения Перевозчику надлежаще оформленных </w:t>
      </w:r>
      <w:proofErr w:type="spellStart"/>
      <w:r w:rsidR="00F81FE8" w:rsidRPr="00232820">
        <w:rPr>
          <w:rFonts w:ascii="Times New Roman" w:hAnsi="Times New Roman" w:cs="Times New Roman"/>
        </w:rPr>
        <w:t>ТрН</w:t>
      </w:r>
      <w:proofErr w:type="spellEnd"/>
      <w:r w:rsidR="00F81FE8" w:rsidRPr="00232820">
        <w:rPr>
          <w:rFonts w:ascii="Times New Roman" w:hAnsi="Times New Roman" w:cs="Times New Roman"/>
        </w:rPr>
        <w:t xml:space="preserve"> на груз и проставления отметки в путевом листе. </w:t>
      </w:r>
    </w:p>
    <w:p w14:paraId="38A2DA14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3</w:t>
      </w:r>
      <w:r w:rsidR="00F81FE8" w:rsidRPr="00232820">
        <w:rPr>
          <w:rFonts w:ascii="Times New Roman" w:hAnsi="Times New Roman" w:cs="Times New Roman"/>
        </w:rPr>
        <w:t xml:space="preserve">.5. Контролировать соответствие крепления грузов требованиям безопасности движения и обеспечения сохранности ТС. Подавать для перевозки грузов ТС в технически исправном состоянии (с кузовами, пригодными для механической погрузки поддонов с грузом). </w:t>
      </w:r>
    </w:p>
    <w:p w14:paraId="5A94F6F3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3.6</w:t>
      </w:r>
      <w:r w:rsidR="00F81FE8" w:rsidRPr="00232820">
        <w:rPr>
          <w:rFonts w:ascii="Times New Roman" w:hAnsi="Times New Roman" w:cs="Times New Roman"/>
        </w:rPr>
        <w:t xml:space="preserve">. Составить коммерческий акт в случае обнаружения на выгрузке груза недостачи, порчи, утраты груза. </w:t>
      </w:r>
    </w:p>
    <w:p w14:paraId="1FD29F45" w14:textId="77777777" w:rsidR="00F81FE8" w:rsidRPr="00232820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3.7</w:t>
      </w:r>
      <w:r w:rsidR="00F81FE8" w:rsidRPr="00232820">
        <w:rPr>
          <w:rFonts w:ascii="Times New Roman" w:hAnsi="Times New Roman" w:cs="Times New Roman"/>
        </w:rPr>
        <w:t xml:space="preserve">. При возникновении обстоятельств непреодолимой силы немедленно известить Заказчика и принять все необходимые меры для обеспечения сохранности груза. </w:t>
      </w:r>
    </w:p>
    <w:p w14:paraId="6E34EF7B" w14:textId="77777777" w:rsidR="00F81FE8" w:rsidRDefault="00E96A8F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lastRenderedPageBreak/>
        <w:t>3.8</w:t>
      </w:r>
      <w:r w:rsidR="00F81FE8" w:rsidRPr="00232820">
        <w:rPr>
          <w:rFonts w:ascii="Times New Roman" w:hAnsi="Times New Roman" w:cs="Times New Roman"/>
        </w:rPr>
        <w:t>. Перевозчик обязуется в течение 15 (пятнадцати) рабочих дней рассмотреть Акт сверки и направить свои замечания или принять предложенную редакцию Заказчика. По факту согласования Акта сверки Заказчик направляет подписанный уполномоченным лицом и заверенный печатью Акт на юридический адрес Перевозчика, либо обязуется организовать передачу оригинала Акта любым другим способом.</w:t>
      </w:r>
    </w:p>
    <w:p w14:paraId="7FD44494" w14:textId="77777777" w:rsidR="00232820" w:rsidRPr="00232820" w:rsidRDefault="00232820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D57EE8F" w14:textId="77777777" w:rsidR="00F81FE8" w:rsidRDefault="008C1759" w:rsidP="00F80578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232820">
        <w:rPr>
          <w:rFonts w:ascii="Times New Roman" w:hAnsi="Times New Roman" w:cs="Times New Roman"/>
          <w:b/>
          <w:bCs/>
        </w:rPr>
        <w:t>4</w:t>
      </w:r>
      <w:r w:rsidR="00F81FE8" w:rsidRPr="00232820">
        <w:rPr>
          <w:rFonts w:ascii="Times New Roman" w:hAnsi="Times New Roman" w:cs="Times New Roman"/>
          <w:b/>
          <w:bCs/>
        </w:rPr>
        <w:t>. ПОРЯДОК РАСЧЕТОВ</w:t>
      </w:r>
    </w:p>
    <w:p w14:paraId="0167A31E" w14:textId="77777777" w:rsidR="00232820" w:rsidRPr="00232820" w:rsidRDefault="00232820" w:rsidP="00F8057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FE96E17" w14:textId="77777777" w:rsidR="00F81FE8" w:rsidRPr="00232820" w:rsidRDefault="008C1759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4</w:t>
      </w:r>
      <w:r w:rsidR="00F81FE8" w:rsidRPr="00232820">
        <w:rPr>
          <w:rFonts w:ascii="Times New Roman" w:hAnsi="Times New Roman" w:cs="Times New Roman"/>
        </w:rPr>
        <w:t xml:space="preserve">.1. В стоимость оказываемых Перевозчиком услуг входят расходы по оплате услуг третьих лиц, связанных с перевозкой груза (в случае их привлечения), а также налоги и сборы, предусмотренные законодательством РФ. </w:t>
      </w:r>
    </w:p>
    <w:p w14:paraId="39317167" w14:textId="77777777" w:rsidR="00F81FE8" w:rsidRPr="00232820" w:rsidRDefault="00CB7C3C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4</w:t>
      </w:r>
      <w:r w:rsidR="00F81FE8" w:rsidRPr="00232820">
        <w:rPr>
          <w:rFonts w:ascii="Times New Roman" w:hAnsi="Times New Roman" w:cs="Times New Roman"/>
        </w:rPr>
        <w:t xml:space="preserve">.2. Оплата услуг Перевозчика (в том числе дополнительных услуг/расходов) производится Заказчиком в рублях РФ на основании счета Перевозчика (направленного факсимильной связью, почтой, электронной почтой или курьером) в срок не позднее пяти календарных дней с момента выдачи груза Грузополучателю. Оплата услуг Перевозчика может производиться на условиях предоплаты. Датой оплаты считается дата поступления денежных средств на расчетный счет банка Перевозчика. </w:t>
      </w:r>
    </w:p>
    <w:p w14:paraId="38D843FA" w14:textId="77777777" w:rsidR="00F81FE8" w:rsidRDefault="00CB7C3C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4</w:t>
      </w:r>
      <w:r w:rsidR="00F81FE8" w:rsidRPr="00232820">
        <w:rPr>
          <w:rFonts w:ascii="Times New Roman" w:hAnsi="Times New Roman" w:cs="Times New Roman"/>
        </w:rPr>
        <w:t>.3. По факту перевозки Перевозчик выставляет и передает Заказчику акт об оказании услуг с указанием цен действующих на момент принятия груза к отправке, транспортную накладную и счет-фактуру в сроки, установленные законом.</w:t>
      </w:r>
    </w:p>
    <w:p w14:paraId="5BB49334" w14:textId="77777777" w:rsidR="00232820" w:rsidRPr="00232820" w:rsidRDefault="00232820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801360" w14:textId="77777777" w:rsidR="00F81FE8" w:rsidRDefault="00CB7C3C" w:rsidP="00F80578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232820">
        <w:rPr>
          <w:rFonts w:ascii="Times New Roman" w:hAnsi="Times New Roman" w:cs="Times New Roman"/>
          <w:b/>
          <w:bCs/>
        </w:rPr>
        <w:t>5</w:t>
      </w:r>
      <w:r w:rsidR="00F81FE8" w:rsidRPr="00232820">
        <w:rPr>
          <w:rFonts w:ascii="Times New Roman" w:hAnsi="Times New Roman" w:cs="Times New Roman"/>
          <w:b/>
          <w:bCs/>
        </w:rPr>
        <w:t>. ОТВЕТСТВЕННОСТЬ СТОРОН</w:t>
      </w:r>
    </w:p>
    <w:p w14:paraId="0174096B" w14:textId="77777777" w:rsidR="00232820" w:rsidRPr="00232820" w:rsidRDefault="00232820" w:rsidP="00F8057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B9A028B" w14:textId="77777777" w:rsidR="00F81FE8" w:rsidRPr="00232820" w:rsidRDefault="00CB7C3C" w:rsidP="00F80578">
      <w:pPr>
        <w:pStyle w:val="Default"/>
        <w:spacing w:line="276" w:lineRule="auto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5</w:t>
      </w:r>
      <w:r w:rsidR="00F81FE8" w:rsidRPr="00232820">
        <w:rPr>
          <w:rFonts w:ascii="Times New Roman" w:hAnsi="Times New Roman" w:cs="Times New Roman"/>
        </w:rPr>
        <w:t xml:space="preserve">.1. </w:t>
      </w:r>
      <w:r w:rsidR="00F81FE8" w:rsidRPr="00232820">
        <w:rPr>
          <w:rFonts w:ascii="Times New Roman" w:hAnsi="Times New Roman" w:cs="Times New Roman"/>
          <w:b/>
          <w:bCs/>
        </w:rPr>
        <w:t xml:space="preserve">Ответственность Заказчика </w:t>
      </w:r>
    </w:p>
    <w:p w14:paraId="3E6082F0" w14:textId="77777777" w:rsidR="00F81FE8" w:rsidRPr="00232820" w:rsidRDefault="00CB7C3C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5</w:t>
      </w:r>
      <w:r w:rsidR="00F81FE8" w:rsidRPr="00232820">
        <w:rPr>
          <w:rFonts w:ascii="Times New Roman" w:hAnsi="Times New Roman" w:cs="Times New Roman"/>
        </w:rPr>
        <w:t xml:space="preserve">.1.1. За не представление Заказчиком/Грузоотправителем заявленного груза, либо за отказ Заказчика от подтвержденной Заявки на перевозку груза позднее срока, указанного в п. 2.3. договора Заказчик обязуется по требованию Перевозчика оплатить стоимость дополнительной услуги за резервирование ТС в размере 20% от стоимости перевозки, но не менее 4000 (четыре тысячи) рублей, в том числе предусмотренные действующим законодательством налоги и сборы. Исключением являются случаи, когда документально доказан отказ от подтвержденной Заявки, произошедший по причине явлений стихийного характера (заносы, наводнения, пожары). </w:t>
      </w:r>
    </w:p>
    <w:p w14:paraId="178BFA78" w14:textId="77777777" w:rsidR="00F81FE8" w:rsidRPr="00232820" w:rsidRDefault="00CB7C3C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5</w:t>
      </w:r>
      <w:r w:rsidR="00F81FE8" w:rsidRPr="00232820">
        <w:rPr>
          <w:rFonts w:ascii="Times New Roman" w:hAnsi="Times New Roman" w:cs="Times New Roman"/>
        </w:rPr>
        <w:t xml:space="preserve">.1.2. За простой ТС под погрузкой/разгрузкой по вине Заказчика/Грузоотправителя/Грузополучателя Перевозчик вправе требовать, а Заказчик на основании выставленного счета обязуется уплатить Перевозчику плату в размере 500 (пятьсот) рублей, в том числе предусмотренные действующим законодательством налоги и сборы, за каждый час простоя. </w:t>
      </w:r>
    </w:p>
    <w:p w14:paraId="701499CB" w14:textId="77777777" w:rsidR="00F81FE8" w:rsidRPr="00232820" w:rsidRDefault="00CB7C3C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5.1.3</w:t>
      </w:r>
      <w:r w:rsidR="00F81FE8" w:rsidRPr="00232820">
        <w:rPr>
          <w:rFonts w:ascii="Times New Roman" w:hAnsi="Times New Roman" w:cs="Times New Roman"/>
        </w:rPr>
        <w:t xml:space="preserve">. Заказчик/Грузоотправитель обязуется возместить Перевозчику в полном объеме имущественные потери и убытки Перевозчика, понесенные Перевозчиком в результате осуществления Заказчиком/Грузоотправителем погрузки. </w:t>
      </w:r>
    </w:p>
    <w:p w14:paraId="615CF688" w14:textId="77777777" w:rsidR="00F81FE8" w:rsidRPr="00232820" w:rsidRDefault="00CB7C3C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5.1</w:t>
      </w:r>
      <w:r w:rsidR="00F81FE8" w:rsidRPr="00232820">
        <w:rPr>
          <w:rFonts w:ascii="Times New Roman" w:hAnsi="Times New Roman" w:cs="Times New Roman"/>
        </w:rPr>
        <w:t>.</w:t>
      </w:r>
      <w:r w:rsidRPr="00232820">
        <w:rPr>
          <w:rFonts w:ascii="Times New Roman" w:hAnsi="Times New Roman" w:cs="Times New Roman"/>
        </w:rPr>
        <w:t xml:space="preserve">4. </w:t>
      </w:r>
      <w:r w:rsidR="00F81FE8" w:rsidRPr="00232820">
        <w:rPr>
          <w:rFonts w:ascii="Times New Roman" w:hAnsi="Times New Roman" w:cs="Times New Roman"/>
        </w:rPr>
        <w:t xml:space="preserve"> За просрочку оплаты услуг Перевозчика Заказчик несет ответственность в виде штрафной неустойки (пени) в размере 0,1 (ноль целых одна десятая) % от неуплаченной в срок суммы за каждый день просрочки до момента фактической оплаты. Наличие у Заказчика к Перевозчику претензии по ранее оказанной услуге не является основанием для отказа от платы услуг, оказанных Заказчику надлежащим образом. </w:t>
      </w:r>
    </w:p>
    <w:p w14:paraId="466AADED" w14:textId="77777777" w:rsidR="00F81FE8" w:rsidRDefault="00CB7C3C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lastRenderedPageBreak/>
        <w:t>5.1.5</w:t>
      </w:r>
      <w:r w:rsidR="00F81FE8" w:rsidRPr="00232820">
        <w:rPr>
          <w:rFonts w:ascii="Times New Roman" w:hAnsi="Times New Roman" w:cs="Times New Roman"/>
        </w:rPr>
        <w:t xml:space="preserve">. В случае неисполнения Заказчиком обязанности, предусмотренной п. 3.17. Договора, Перевозчик вправе приостановить оказание Заказчику услуг до момента получения от Перевозчика Акта сверки. </w:t>
      </w:r>
    </w:p>
    <w:p w14:paraId="059F33DE" w14:textId="77777777" w:rsidR="00232820" w:rsidRPr="00232820" w:rsidRDefault="00232820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958C29" w14:textId="77777777" w:rsidR="00F81FE8" w:rsidRPr="00232820" w:rsidRDefault="00E20DA7" w:rsidP="00F80578">
      <w:pPr>
        <w:pStyle w:val="Default"/>
        <w:spacing w:line="276" w:lineRule="auto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  <w:b/>
          <w:bCs/>
        </w:rPr>
        <w:t>6.1</w:t>
      </w:r>
      <w:r w:rsidR="00F81FE8" w:rsidRPr="00232820">
        <w:rPr>
          <w:rFonts w:ascii="Times New Roman" w:hAnsi="Times New Roman" w:cs="Times New Roman"/>
          <w:b/>
          <w:bCs/>
        </w:rPr>
        <w:t xml:space="preserve">. Ответственность Перевозчика </w:t>
      </w:r>
    </w:p>
    <w:p w14:paraId="4F2EE9CB" w14:textId="77777777" w:rsidR="00F81FE8" w:rsidRPr="00232820" w:rsidRDefault="00E20DA7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6.1.1.</w:t>
      </w:r>
      <w:r w:rsidR="00F81FE8" w:rsidRPr="00232820">
        <w:rPr>
          <w:rFonts w:ascii="Times New Roman" w:hAnsi="Times New Roman" w:cs="Times New Roman"/>
        </w:rPr>
        <w:t xml:space="preserve"> Перевозчик несет ответственность перед Заказчиком в виде возмещения убытков (реального ущерба) за утрату, недостачу или повреждение (порчу) груза после принятия его Перевозчиком и до выдачи груза Грузополучателю</w:t>
      </w:r>
      <w:r w:rsidR="008A3C4C" w:rsidRPr="00232820">
        <w:rPr>
          <w:rFonts w:ascii="Times New Roman" w:hAnsi="Times New Roman" w:cs="Times New Roman"/>
        </w:rPr>
        <w:t>.</w:t>
      </w:r>
      <w:r w:rsidR="00F81FE8" w:rsidRPr="00232820">
        <w:rPr>
          <w:rFonts w:ascii="Times New Roman" w:hAnsi="Times New Roman" w:cs="Times New Roman"/>
        </w:rPr>
        <w:t xml:space="preserve"> </w:t>
      </w:r>
    </w:p>
    <w:p w14:paraId="55CBF5F9" w14:textId="77777777" w:rsidR="00F81FE8" w:rsidRPr="00232820" w:rsidRDefault="003F33B6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6.1.2</w:t>
      </w:r>
      <w:r w:rsidR="00F81FE8" w:rsidRPr="00232820">
        <w:rPr>
          <w:rFonts w:ascii="Times New Roman" w:hAnsi="Times New Roman" w:cs="Times New Roman"/>
        </w:rPr>
        <w:t>. За не предоставление ТС под погрузку, либо за отказ Перевозчика от подтвержденной им Заявки на перевозку</w:t>
      </w:r>
      <w:r w:rsidRPr="00232820">
        <w:rPr>
          <w:rFonts w:ascii="Times New Roman" w:hAnsi="Times New Roman" w:cs="Times New Roman"/>
        </w:rPr>
        <w:t>/</w:t>
      </w:r>
    </w:p>
    <w:p w14:paraId="0CA83A83" w14:textId="77777777" w:rsidR="00F81FE8" w:rsidRDefault="0060341A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6.1.3</w:t>
      </w:r>
      <w:r w:rsidR="00F81FE8" w:rsidRPr="00232820">
        <w:rPr>
          <w:rFonts w:ascii="Times New Roman" w:hAnsi="Times New Roman" w:cs="Times New Roman"/>
        </w:rPr>
        <w:t>. В случае нарушения Перевозчиком срока доставки грузов (опоздание) более чем на 3 часа от согласованного времени подачи ТС под погрузку/выгрузку Перевозчик возмещает Заказчику убытки, причиненные Заказчику нарушением срока исполнения обязательств по договору, в пределах стоимости услуг Перевозчика.</w:t>
      </w:r>
    </w:p>
    <w:p w14:paraId="2CD95A08" w14:textId="77777777" w:rsidR="00232820" w:rsidRPr="00232820" w:rsidRDefault="00232820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95F9F5A" w14:textId="77777777" w:rsidR="00F81FE8" w:rsidRDefault="003F33B6" w:rsidP="00F80578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232820">
        <w:rPr>
          <w:rFonts w:ascii="Times New Roman" w:hAnsi="Times New Roman" w:cs="Times New Roman"/>
          <w:b/>
          <w:bCs/>
        </w:rPr>
        <w:t>7</w:t>
      </w:r>
      <w:r w:rsidR="00F81FE8" w:rsidRPr="00232820">
        <w:rPr>
          <w:rFonts w:ascii="Times New Roman" w:hAnsi="Times New Roman" w:cs="Times New Roman"/>
          <w:b/>
          <w:bCs/>
        </w:rPr>
        <w:t>. ПОРЯДОК РАЗРЕШЕНИЯ СПОРОВ</w:t>
      </w:r>
    </w:p>
    <w:p w14:paraId="54710D3F" w14:textId="77777777" w:rsidR="00232820" w:rsidRPr="00232820" w:rsidRDefault="00232820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01603A7" w14:textId="77777777" w:rsidR="00F81FE8" w:rsidRPr="00232820" w:rsidRDefault="003F33B6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7</w:t>
      </w:r>
      <w:r w:rsidR="00F81FE8" w:rsidRPr="00232820">
        <w:rPr>
          <w:rFonts w:ascii="Times New Roman" w:hAnsi="Times New Roman" w:cs="Times New Roman"/>
        </w:rPr>
        <w:t xml:space="preserve">.1. Разногласия, возникающие в процессе исполнения договора, Стороны должны разрешать с соблюдением претензионного порядка, установленного УАТ РФ. Претензии, предъявляемые Заказчиком Перевозчику, рассматриваются Перевозчиком </w:t>
      </w:r>
      <w:r w:rsidR="00232820" w:rsidRPr="00232820">
        <w:rPr>
          <w:rFonts w:ascii="Times New Roman" w:hAnsi="Times New Roman" w:cs="Times New Roman"/>
        </w:rPr>
        <w:t>в срок,</w:t>
      </w:r>
      <w:r w:rsidR="00F81FE8" w:rsidRPr="00232820">
        <w:rPr>
          <w:rFonts w:ascii="Times New Roman" w:hAnsi="Times New Roman" w:cs="Times New Roman"/>
        </w:rPr>
        <w:t xml:space="preserve"> не превышающий 30 календарных дней с момента получения претензии. О результатах их рассмотрения Перевозчик уведомляет Заказчика в письменной форме. Получить возмещение за причиненный ущерб Заказчик может как от Перевозчика, так и от страховой компании. </w:t>
      </w:r>
    </w:p>
    <w:p w14:paraId="3796E85F" w14:textId="77777777" w:rsidR="00232820" w:rsidRDefault="003F33B6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7</w:t>
      </w:r>
      <w:r w:rsidR="00F81FE8" w:rsidRPr="00232820">
        <w:rPr>
          <w:rFonts w:ascii="Times New Roman" w:hAnsi="Times New Roman" w:cs="Times New Roman"/>
        </w:rPr>
        <w:t xml:space="preserve">.2. В случае, если разногласия, возникающие в процессе исполнения настоящего договора невозможно решить в претензионном порядке, споры подлежат разрешению в Арбитражном суде </w:t>
      </w:r>
      <w:r w:rsidRPr="00232820">
        <w:rPr>
          <w:rFonts w:ascii="Times New Roman" w:hAnsi="Times New Roman" w:cs="Times New Roman"/>
        </w:rPr>
        <w:t>Пермского края</w:t>
      </w:r>
      <w:r w:rsidR="00232820">
        <w:rPr>
          <w:rFonts w:ascii="Times New Roman" w:hAnsi="Times New Roman" w:cs="Times New Roman"/>
        </w:rPr>
        <w:t>.</w:t>
      </w:r>
    </w:p>
    <w:p w14:paraId="335D6206" w14:textId="77777777" w:rsidR="00232820" w:rsidRPr="00232820" w:rsidRDefault="00232820" w:rsidP="00F8057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0864E08" w14:textId="77777777" w:rsidR="00F81FE8" w:rsidRDefault="00C5653B" w:rsidP="00F80578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232820">
        <w:rPr>
          <w:rFonts w:ascii="Times New Roman" w:hAnsi="Times New Roman" w:cs="Times New Roman"/>
          <w:b/>
          <w:bCs/>
        </w:rPr>
        <w:t>8</w:t>
      </w:r>
      <w:r w:rsidR="00F81FE8" w:rsidRPr="00232820">
        <w:rPr>
          <w:rFonts w:ascii="Times New Roman" w:hAnsi="Times New Roman" w:cs="Times New Roman"/>
          <w:b/>
          <w:bCs/>
        </w:rPr>
        <w:t xml:space="preserve">. СРОК ДЕЙСТВИЯ И ПОРЯДОК РАСТОРЖЕНИЯ ДОГОВОРА </w:t>
      </w:r>
    </w:p>
    <w:p w14:paraId="5B6C582E" w14:textId="77777777" w:rsidR="00232820" w:rsidRPr="00232820" w:rsidRDefault="00232820" w:rsidP="00F8057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67FBD4B" w14:textId="77777777" w:rsidR="00F81FE8" w:rsidRPr="00232820" w:rsidRDefault="00C5653B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8</w:t>
      </w:r>
      <w:r w:rsidR="00F81FE8" w:rsidRPr="00232820">
        <w:rPr>
          <w:rFonts w:ascii="Times New Roman" w:hAnsi="Times New Roman" w:cs="Times New Roman"/>
        </w:rPr>
        <w:t>.1. Договор вступает в силу с момента его подписания и действует до 31 декабря 20</w:t>
      </w:r>
      <w:r w:rsidR="00232820">
        <w:rPr>
          <w:rFonts w:ascii="Times New Roman" w:hAnsi="Times New Roman" w:cs="Times New Roman"/>
        </w:rPr>
        <w:t xml:space="preserve">30 </w:t>
      </w:r>
      <w:r w:rsidR="00F81FE8" w:rsidRPr="00232820">
        <w:rPr>
          <w:rFonts w:ascii="Times New Roman" w:hAnsi="Times New Roman" w:cs="Times New Roman"/>
        </w:rPr>
        <w:t xml:space="preserve">года. В случае если ни одна из Сторон не заявит о своем желании расторгнуть договор за 30 (тридцать) дней до даты окончания срока его действия договор считается автоматически пролонгированным на каждый последующий календарный год. </w:t>
      </w:r>
    </w:p>
    <w:p w14:paraId="4D8DC541" w14:textId="77777777" w:rsidR="00F81FE8" w:rsidRPr="00232820" w:rsidRDefault="00C5653B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8</w:t>
      </w:r>
      <w:r w:rsidR="00F81FE8" w:rsidRPr="00232820">
        <w:rPr>
          <w:rFonts w:ascii="Times New Roman" w:hAnsi="Times New Roman" w:cs="Times New Roman"/>
        </w:rPr>
        <w:t xml:space="preserve">.2. Стороны предусматривают возможность заключения дополнительных соглашений, спецификаций и иных документов в рамках настоящего Договора, путем обмена Сторонами их скан-копиями по электронной </w:t>
      </w:r>
      <w:r w:rsidR="0060341A" w:rsidRPr="00232820">
        <w:rPr>
          <w:rFonts w:ascii="Times New Roman" w:hAnsi="Times New Roman" w:cs="Times New Roman"/>
        </w:rPr>
        <w:t>почте.</w:t>
      </w:r>
    </w:p>
    <w:p w14:paraId="52D534BD" w14:textId="77777777" w:rsidR="00F81FE8" w:rsidRPr="00232820" w:rsidRDefault="00C5653B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8</w:t>
      </w:r>
      <w:r w:rsidR="00F81FE8" w:rsidRPr="00232820">
        <w:rPr>
          <w:rFonts w:ascii="Times New Roman" w:hAnsi="Times New Roman" w:cs="Times New Roman"/>
        </w:rPr>
        <w:t xml:space="preserve">.3. Каждая из Сторон имеет право в одностороннем внесудебном порядке расторгнуть договор, предупредив об этом другую Сторону не менее чем за 30 (тридцать) календарных дней. До расторжения договора Сторонами должны быть произведены все взаиморасчеты. </w:t>
      </w:r>
    </w:p>
    <w:p w14:paraId="5855269A" w14:textId="77777777" w:rsidR="00F81FE8" w:rsidRPr="00232820" w:rsidRDefault="00C5653B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8</w:t>
      </w:r>
      <w:r w:rsidR="00F81FE8" w:rsidRPr="00232820">
        <w:rPr>
          <w:rFonts w:ascii="Times New Roman" w:hAnsi="Times New Roman" w:cs="Times New Roman"/>
        </w:rPr>
        <w:t xml:space="preserve">.4. Изменение договора возможно по соглашению Сторон и оформляется в виде Дополнительного соглашения. </w:t>
      </w:r>
    </w:p>
    <w:p w14:paraId="55B6CA05" w14:textId="77777777" w:rsidR="00F81FE8" w:rsidRPr="00232820" w:rsidRDefault="0060341A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8</w:t>
      </w:r>
      <w:r w:rsidR="00F81FE8" w:rsidRPr="00232820">
        <w:rPr>
          <w:rFonts w:ascii="Times New Roman" w:hAnsi="Times New Roman" w:cs="Times New Roman"/>
        </w:rPr>
        <w:t xml:space="preserve">.5. Расторжение договора не влечет прекращения обязательств Сторон по их надлежащему исполнению (в том числе по оплате пени и штрафов). </w:t>
      </w:r>
    </w:p>
    <w:p w14:paraId="6071071E" w14:textId="77777777" w:rsidR="00F81FE8" w:rsidRPr="00232820" w:rsidRDefault="0060341A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t>8.6</w:t>
      </w:r>
      <w:r w:rsidR="00F81FE8" w:rsidRPr="00232820">
        <w:rPr>
          <w:rFonts w:ascii="Times New Roman" w:hAnsi="Times New Roman" w:cs="Times New Roman"/>
        </w:rPr>
        <w:t xml:space="preserve">. Заказчик не вправе без письменного разрешения Перевозчика уступать свои права и обязанности по Договору. </w:t>
      </w:r>
    </w:p>
    <w:p w14:paraId="6B2AF9EA" w14:textId="77777777" w:rsidR="00232820" w:rsidRDefault="0060341A" w:rsidP="00F805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2820">
        <w:rPr>
          <w:rFonts w:ascii="Times New Roman" w:hAnsi="Times New Roman" w:cs="Times New Roman"/>
        </w:rPr>
        <w:lastRenderedPageBreak/>
        <w:t>8.7</w:t>
      </w:r>
      <w:r w:rsidR="00F81FE8" w:rsidRPr="00232820">
        <w:rPr>
          <w:rFonts w:ascii="Times New Roman" w:hAnsi="Times New Roman" w:cs="Times New Roman"/>
        </w:rPr>
        <w:t>. Договор составлен в двух экземплярах и хранится у каждой из сторон. Оба экземпляра договора имеют одинаковую юридическую силу.</w:t>
      </w:r>
    </w:p>
    <w:p w14:paraId="6AC2750D" w14:textId="77777777" w:rsidR="00F81FE8" w:rsidRDefault="00F81FE8" w:rsidP="00F81FE8">
      <w:pPr>
        <w:pStyle w:val="Default"/>
        <w:rPr>
          <w:sz w:val="20"/>
          <w:szCs w:val="20"/>
        </w:rPr>
      </w:pPr>
    </w:p>
    <w:p w14:paraId="4111550E" w14:textId="77777777" w:rsidR="00232820" w:rsidRDefault="00232820" w:rsidP="00232820">
      <w:pPr>
        <w:pStyle w:val="Default"/>
        <w:rPr>
          <w:sz w:val="20"/>
          <w:szCs w:val="20"/>
        </w:rPr>
      </w:pPr>
    </w:p>
    <w:p w14:paraId="50F8D20D" w14:textId="77777777" w:rsidR="00232820" w:rsidRDefault="00232820" w:rsidP="00F80578">
      <w:pPr>
        <w:pStyle w:val="Default"/>
        <w:rPr>
          <w:rFonts w:ascii="Times New Roman" w:hAnsi="Times New Roman" w:cs="Times New Roman"/>
          <w:b/>
          <w:bCs/>
        </w:rPr>
      </w:pPr>
      <w:r w:rsidRPr="00232820">
        <w:rPr>
          <w:rFonts w:ascii="Times New Roman" w:hAnsi="Times New Roman" w:cs="Times New Roman"/>
          <w:b/>
          <w:bCs/>
        </w:rPr>
        <w:t>9. РЕКВИЗИТЫ И ПОДПИСИ СТОРОН</w:t>
      </w:r>
    </w:p>
    <w:p w14:paraId="749F2000" w14:textId="77777777" w:rsidR="00232820" w:rsidRPr="00F81FE8" w:rsidRDefault="00232820" w:rsidP="00F80578">
      <w:pPr>
        <w:pStyle w:val="Default"/>
        <w:rPr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3"/>
        <w:gridCol w:w="4463"/>
      </w:tblGrid>
      <w:tr w:rsidR="00F81FE8" w:rsidRPr="00F81FE8" w14:paraId="5EB7CFC5" w14:textId="77777777" w:rsidTr="00F80578">
        <w:trPr>
          <w:trHeight w:val="92"/>
        </w:trPr>
        <w:tc>
          <w:tcPr>
            <w:tcW w:w="4893" w:type="dxa"/>
          </w:tcPr>
          <w:p w14:paraId="179B93B1" w14:textId="77777777" w:rsidR="00232820" w:rsidRPr="00232820" w:rsidRDefault="00232820" w:rsidP="00F8057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467DB229" w14:textId="49D4B9C1" w:rsidR="00F81FE8" w:rsidRPr="00F81FE8" w:rsidRDefault="00EA7CBA" w:rsidP="000B15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F81FE8" w:rsidRPr="00F81FE8">
              <w:rPr>
                <w:b/>
                <w:bCs/>
                <w:sz w:val="20"/>
                <w:szCs w:val="20"/>
              </w:rPr>
              <w:t xml:space="preserve">.1. Заказчик: </w:t>
            </w:r>
            <w:bookmarkStart w:id="0" w:name="_GoBack"/>
            <w:bookmarkEnd w:id="0"/>
          </w:p>
        </w:tc>
        <w:tc>
          <w:tcPr>
            <w:tcW w:w="4463" w:type="dxa"/>
          </w:tcPr>
          <w:p w14:paraId="5F28A5F6" w14:textId="77777777" w:rsidR="00EA7CBA" w:rsidRDefault="00EA7CBA" w:rsidP="00F8057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CD82F48" w14:textId="4D9AE1C9" w:rsidR="00EA50E6" w:rsidRPr="001B417C" w:rsidRDefault="00EA7CBA" w:rsidP="00EA50E6">
            <w:pPr>
              <w:pStyle w:val="TableParagraph"/>
              <w:spacing w:line="270" w:lineRule="exact"/>
              <w:ind w:left="107"/>
              <w:rPr>
                <w:b/>
                <w:bCs/>
                <w:sz w:val="24"/>
              </w:rPr>
            </w:pPr>
            <w:r w:rsidRPr="001B417C">
              <w:rPr>
                <w:b/>
                <w:bCs/>
                <w:sz w:val="20"/>
                <w:szCs w:val="20"/>
              </w:rPr>
              <w:t>9</w:t>
            </w:r>
            <w:r w:rsidR="00F81FE8" w:rsidRPr="001B417C">
              <w:rPr>
                <w:b/>
                <w:bCs/>
                <w:sz w:val="20"/>
                <w:szCs w:val="20"/>
              </w:rPr>
              <w:t xml:space="preserve">.2. </w:t>
            </w:r>
            <w:r w:rsidR="001B417C" w:rsidRPr="001B417C">
              <w:rPr>
                <w:b/>
                <w:bCs/>
                <w:sz w:val="24"/>
              </w:rPr>
              <w:t>Исполнитель:</w:t>
            </w:r>
          </w:p>
          <w:p w14:paraId="316A8688" w14:textId="77777777" w:rsidR="00F81FE8" w:rsidRPr="00F81FE8" w:rsidRDefault="00F81FE8" w:rsidP="00F80578">
            <w:pPr>
              <w:pStyle w:val="Default"/>
              <w:rPr>
                <w:sz w:val="20"/>
                <w:szCs w:val="20"/>
              </w:rPr>
            </w:pPr>
          </w:p>
        </w:tc>
      </w:tr>
      <w:tr w:rsidR="00F81FE8" w:rsidRPr="00F81FE8" w14:paraId="4F6C8EA6" w14:textId="77777777" w:rsidTr="00F80578">
        <w:trPr>
          <w:trHeight w:val="1164"/>
        </w:trPr>
        <w:tc>
          <w:tcPr>
            <w:tcW w:w="4893" w:type="dxa"/>
          </w:tcPr>
          <w:p w14:paraId="4FF51DF4" w14:textId="09BABFD1" w:rsidR="00F81FE8" w:rsidRPr="00F81FE8" w:rsidRDefault="00F81FE8" w:rsidP="000B15C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63" w:type="dxa"/>
          </w:tcPr>
          <w:p w14:paraId="593B34FC" w14:textId="1E67E854" w:rsidR="00F81FE8" w:rsidRPr="00F81FE8" w:rsidRDefault="00F81FE8" w:rsidP="001B417C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  <w:tr w:rsidR="00232820" w:rsidRPr="00F81FE8" w14:paraId="38BD8E6D" w14:textId="77777777" w:rsidTr="00F80578">
        <w:trPr>
          <w:trHeight w:val="404"/>
        </w:trPr>
        <w:tc>
          <w:tcPr>
            <w:tcW w:w="4893" w:type="dxa"/>
          </w:tcPr>
          <w:p w14:paraId="12A94DC0" w14:textId="77777777" w:rsidR="00232820" w:rsidRPr="00EA7CBA" w:rsidRDefault="00232820" w:rsidP="00F8057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63" w:type="dxa"/>
          </w:tcPr>
          <w:p w14:paraId="04187141" w14:textId="77777777" w:rsidR="00232820" w:rsidRPr="00EA7CBA" w:rsidRDefault="00232820" w:rsidP="00F8057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F81FE8" w:rsidRPr="00F81FE8" w14:paraId="6F3AD7BE" w14:textId="77777777" w:rsidTr="00F80578">
        <w:trPr>
          <w:trHeight w:val="2408"/>
        </w:trPr>
        <w:tc>
          <w:tcPr>
            <w:tcW w:w="4893" w:type="dxa"/>
          </w:tcPr>
          <w:p w14:paraId="5B0DADD5" w14:textId="77777777" w:rsidR="00F81FE8" w:rsidRDefault="00F81FE8" w:rsidP="00F805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81FE8">
              <w:rPr>
                <w:b/>
                <w:bCs/>
                <w:sz w:val="20"/>
                <w:szCs w:val="20"/>
              </w:rPr>
              <w:t xml:space="preserve">Представитель Заказчика </w:t>
            </w:r>
          </w:p>
          <w:p w14:paraId="36D2B419" w14:textId="77777777" w:rsidR="00232820" w:rsidRDefault="00232820" w:rsidP="00F8057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C53F641" w14:textId="77777777" w:rsidR="00232820" w:rsidRPr="00F81FE8" w:rsidRDefault="00232820" w:rsidP="00F80578">
            <w:pPr>
              <w:pStyle w:val="Default"/>
              <w:rPr>
                <w:sz w:val="20"/>
                <w:szCs w:val="20"/>
              </w:rPr>
            </w:pPr>
          </w:p>
          <w:p w14:paraId="4C1AE6EA" w14:textId="77777777" w:rsidR="00F81FE8" w:rsidRDefault="00F81FE8" w:rsidP="00F80578">
            <w:pPr>
              <w:pStyle w:val="Default"/>
              <w:rPr>
                <w:sz w:val="20"/>
                <w:szCs w:val="20"/>
              </w:rPr>
            </w:pPr>
            <w:r w:rsidRPr="00F81FE8">
              <w:rPr>
                <w:sz w:val="20"/>
                <w:szCs w:val="20"/>
              </w:rPr>
              <w:t>______________</w:t>
            </w:r>
            <w:r w:rsidR="00EA7CBA">
              <w:rPr>
                <w:sz w:val="20"/>
                <w:szCs w:val="20"/>
              </w:rPr>
              <w:t>_________ /_________</w:t>
            </w:r>
          </w:p>
          <w:p w14:paraId="3F198DE7" w14:textId="77777777" w:rsidR="00232820" w:rsidRPr="00F81FE8" w:rsidRDefault="00232820" w:rsidP="00F80578">
            <w:pPr>
              <w:pStyle w:val="Default"/>
              <w:rPr>
                <w:sz w:val="20"/>
                <w:szCs w:val="20"/>
              </w:rPr>
            </w:pPr>
          </w:p>
          <w:p w14:paraId="5265AA2A" w14:textId="77777777" w:rsidR="00F81FE8" w:rsidRDefault="00F80578" w:rsidP="00F805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  <w:p w14:paraId="213DDF88" w14:textId="77777777" w:rsidR="00F80578" w:rsidRDefault="00F80578" w:rsidP="00F80578">
            <w:pPr>
              <w:pStyle w:val="Default"/>
              <w:rPr>
                <w:sz w:val="20"/>
                <w:szCs w:val="20"/>
              </w:rPr>
            </w:pPr>
          </w:p>
          <w:p w14:paraId="5DB528D0" w14:textId="77777777" w:rsidR="00F80578" w:rsidRPr="00F81FE8" w:rsidRDefault="00F80578" w:rsidP="00F80578">
            <w:pPr>
              <w:pStyle w:val="Default"/>
              <w:rPr>
                <w:sz w:val="20"/>
                <w:szCs w:val="20"/>
              </w:rPr>
            </w:pPr>
          </w:p>
          <w:p w14:paraId="09EBAD8D" w14:textId="01E208FD" w:rsidR="00EA7CBA" w:rsidRDefault="00232820" w:rsidP="00F80578">
            <w:pPr>
              <w:pStyle w:val="Default"/>
              <w:rPr>
                <w:sz w:val="20"/>
                <w:szCs w:val="20"/>
              </w:rPr>
            </w:pPr>
            <w:r w:rsidRPr="00F81FE8">
              <w:rPr>
                <w:sz w:val="20"/>
                <w:szCs w:val="20"/>
              </w:rPr>
              <w:t>«»20</w:t>
            </w:r>
            <w:r w:rsidR="000B15C9">
              <w:rPr>
                <w:sz w:val="20"/>
                <w:szCs w:val="20"/>
              </w:rPr>
              <w:t>20</w:t>
            </w:r>
            <w:r w:rsidRPr="00F81FE8">
              <w:rPr>
                <w:sz w:val="20"/>
                <w:szCs w:val="20"/>
              </w:rPr>
              <w:t xml:space="preserve"> год</w:t>
            </w:r>
          </w:p>
          <w:p w14:paraId="316DA29C" w14:textId="77777777" w:rsidR="00232820" w:rsidRDefault="00232820" w:rsidP="00F80578">
            <w:pPr>
              <w:pStyle w:val="Default"/>
              <w:rPr>
                <w:sz w:val="20"/>
                <w:szCs w:val="20"/>
              </w:rPr>
            </w:pPr>
          </w:p>
          <w:p w14:paraId="560410D7" w14:textId="77777777" w:rsidR="00232820" w:rsidRDefault="00232820" w:rsidP="00F80578">
            <w:pPr>
              <w:pStyle w:val="Default"/>
              <w:rPr>
                <w:sz w:val="20"/>
                <w:szCs w:val="20"/>
              </w:rPr>
            </w:pPr>
          </w:p>
          <w:p w14:paraId="7506DD99" w14:textId="77777777" w:rsidR="00232820" w:rsidRDefault="00232820" w:rsidP="00F80578">
            <w:pPr>
              <w:pStyle w:val="Default"/>
              <w:rPr>
                <w:sz w:val="20"/>
                <w:szCs w:val="20"/>
              </w:rPr>
            </w:pPr>
          </w:p>
          <w:p w14:paraId="23701A17" w14:textId="77777777" w:rsidR="00EA7CBA" w:rsidRDefault="00232820" w:rsidP="00F805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</w:p>
          <w:p w14:paraId="1EA5A03A" w14:textId="77777777" w:rsidR="00F81FE8" w:rsidRPr="00F81FE8" w:rsidRDefault="00F81FE8" w:rsidP="00F80578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4463" w:type="dxa"/>
          </w:tcPr>
          <w:p w14:paraId="53008991" w14:textId="77777777" w:rsidR="00F81FE8" w:rsidRDefault="00F81FE8" w:rsidP="00F805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81FE8">
              <w:rPr>
                <w:b/>
                <w:bCs/>
                <w:sz w:val="20"/>
                <w:szCs w:val="20"/>
              </w:rPr>
              <w:t xml:space="preserve">Представитель Перевозчика </w:t>
            </w:r>
          </w:p>
          <w:p w14:paraId="56AA57DE" w14:textId="77777777" w:rsidR="00232820" w:rsidRDefault="00232820" w:rsidP="00F8057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FF9B178" w14:textId="77777777" w:rsidR="00232820" w:rsidRPr="00F81FE8" w:rsidRDefault="00232820" w:rsidP="00F80578">
            <w:pPr>
              <w:pStyle w:val="Default"/>
              <w:rPr>
                <w:sz w:val="20"/>
                <w:szCs w:val="20"/>
              </w:rPr>
            </w:pPr>
          </w:p>
          <w:p w14:paraId="091A2FEC" w14:textId="77777777" w:rsidR="00F81FE8" w:rsidRDefault="00F81FE8" w:rsidP="00F80578">
            <w:pPr>
              <w:pStyle w:val="Default"/>
              <w:rPr>
                <w:sz w:val="20"/>
                <w:szCs w:val="20"/>
              </w:rPr>
            </w:pPr>
            <w:r w:rsidRPr="00F81FE8">
              <w:rPr>
                <w:sz w:val="20"/>
                <w:szCs w:val="20"/>
              </w:rPr>
              <w:t xml:space="preserve">_______________________ /____________ </w:t>
            </w:r>
          </w:p>
          <w:p w14:paraId="4CAD36B8" w14:textId="77777777" w:rsidR="00F80578" w:rsidRPr="00F81FE8" w:rsidRDefault="00F80578" w:rsidP="00F80578">
            <w:pPr>
              <w:pStyle w:val="Default"/>
              <w:rPr>
                <w:sz w:val="20"/>
                <w:szCs w:val="20"/>
              </w:rPr>
            </w:pPr>
          </w:p>
          <w:p w14:paraId="2C18FD59" w14:textId="77777777" w:rsidR="00F80578" w:rsidRPr="00F81FE8" w:rsidRDefault="00F80578" w:rsidP="00F805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  <w:p w14:paraId="55BC0444" w14:textId="77777777" w:rsidR="00232820" w:rsidRDefault="00232820" w:rsidP="00F80578">
            <w:pPr>
              <w:pStyle w:val="Default"/>
              <w:rPr>
                <w:sz w:val="20"/>
                <w:szCs w:val="20"/>
              </w:rPr>
            </w:pPr>
          </w:p>
          <w:p w14:paraId="28FC82BD" w14:textId="77777777" w:rsidR="00232820" w:rsidRDefault="00232820" w:rsidP="00F80578">
            <w:pPr>
              <w:pStyle w:val="Default"/>
              <w:rPr>
                <w:sz w:val="20"/>
                <w:szCs w:val="20"/>
              </w:rPr>
            </w:pPr>
          </w:p>
          <w:p w14:paraId="7A3064EC" w14:textId="53C98CEA" w:rsidR="000B15C9" w:rsidRDefault="000B15C9" w:rsidP="000B15C9">
            <w:pPr>
              <w:pStyle w:val="Default"/>
              <w:rPr>
                <w:sz w:val="20"/>
                <w:szCs w:val="20"/>
              </w:rPr>
            </w:pPr>
            <w:r w:rsidRPr="00F81FE8">
              <w:rPr>
                <w:sz w:val="20"/>
                <w:szCs w:val="20"/>
              </w:rPr>
              <w:t>«»20</w:t>
            </w:r>
            <w:r>
              <w:rPr>
                <w:sz w:val="20"/>
                <w:szCs w:val="20"/>
              </w:rPr>
              <w:t>20</w:t>
            </w:r>
            <w:r w:rsidRPr="00F81FE8">
              <w:rPr>
                <w:sz w:val="20"/>
                <w:szCs w:val="20"/>
              </w:rPr>
              <w:t xml:space="preserve"> год</w:t>
            </w:r>
          </w:p>
          <w:p w14:paraId="2D9CB0E4" w14:textId="77777777" w:rsidR="00232820" w:rsidRPr="00F81FE8" w:rsidRDefault="00232820" w:rsidP="00F8057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F7387B7" w14:textId="77777777" w:rsidR="00F81FE8" w:rsidRDefault="00F81FE8" w:rsidP="00F80578"/>
    <w:sectPr w:rsidR="00F81FE8" w:rsidSect="0030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7E91"/>
    <w:multiLevelType w:val="hybridMultilevel"/>
    <w:tmpl w:val="3B3A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2C07"/>
    <w:multiLevelType w:val="hybridMultilevel"/>
    <w:tmpl w:val="8C4BB4C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5C6707"/>
    <w:multiLevelType w:val="hybridMultilevel"/>
    <w:tmpl w:val="8FD4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F47B3"/>
    <w:multiLevelType w:val="hybridMultilevel"/>
    <w:tmpl w:val="FC2CC55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E8"/>
    <w:rsid w:val="000B15C9"/>
    <w:rsid w:val="001B417C"/>
    <w:rsid w:val="00232820"/>
    <w:rsid w:val="00303860"/>
    <w:rsid w:val="003F33B6"/>
    <w:rsid w:val="00483BA5"/>
    <w:rsid w:val="0060341A"/>
    <w:rsid w:val="00853705"/>
    <w:rsid w:val="008A3C4C"/>
    <w:rsid w:val="008C1759"/>
    <w:rsid w:val="00C5653B"/>
    <w:rsid w:val="00C727E0"/>
    <w:rsid w:val="00CB7C3C"/>
    <w:rsid w:val="00E20DA7"/>
    <w:rsid w:val="00E96A8F"/>
    <w:rsid w:val="00EA50E6"/>
    <w:rsid w:val="00EA7CBA"/>
    <w:rsid w:val="00F80578"/>
    <w:rsid w:val="00F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ACAC"/>
  <w15:docId w15:val="{F5941F51-48B6-4B8D-B3C8-DAA26639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A50E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Reactor Office</dc:creator>
  <cp:lastModifiedBy>Маргарита Жердева</cp:lastModifiedBy>
  <cp:revision>4</cp:revision>
  <dcterms:created xsi:type="dcterms:W3CDTF">2020-10-22T13:40:00Z</dcterms:created>
  <dcterms:modified xsi:type="dcterms:W3CDTF">2020-10-29T11:48:00Z</dcterms:modified>
</cp:coreProperties>
</file>